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AB969E" w14:textId="42FF29B5" w:rsidR="00BD3D05" w:rsidRDefault="007C2162">
      <w:pPr>
        <w:adjustRightInd w:val="0"/>
        <w:snapToGrid w:val="0"/>
        <w:jc w:val="center"/>
        <w:rPr>
          <w:rFonts w:hint="eastAsia"/>
          <w:spacing w:val="20"/>
          <w:sz w:val="18"/>
          <w:szCs w:val="20"/>
        </w:rPr>
      </w:pPr>
      <w:r>
        <w:rPr>
          <w:rFonts w:ascii="思源宋体 CN Heavy" w:eastAsia="思源宋体 CN Heavy" w:hAnsi="思源宋体 CN Heavy" w:hint="eastAsia"/>
          <w:spacing w:val="20"/>
          <w:sz w:val="72"/>
          <w:szCs w:val="72"/>
        </w:rPr>
        <w:t>第</w:t>
      </w:r>
      <w:r w:rsidR="00CC525C">
        <w:rPr>
          <w:rFonts w:ascii="思源宋体 CN Heavy" w:eastAsia="思源宋体 CN Heavy" w:hAnsi="思源宋体 CN Heavy" w:hint="eastAsia"/>
          <w:spacing w:val="20"/>
          <w:sz w:val="72"/>
          <w:szCs w:val="72"/>
          <w:u w:val="single"/>
        </w:rPr>
        <w:t>二</w:t>
      </w:r>
      <w:r>
        <w:rPr>
          <w:rFonts w:ascii="思源宋体 CN Heavy" w:eastAsia="思源宋体 CN Heavy" w:hAnsi="思源宋体 CN Heavy" w:hint="eastAsia"/>
          <w:spacing w:val="20"/>
          <w:sz w:val="72"/>
          <w:szCs w:val="72"/>
        </w:rPr>
        <w:t>周周报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73"/>
        <w:gridCol w:w="2273"/>
        <w:gridCol w:w="4546"/>
      </w:tblGrid>
      <w:tr w:rsidR="00BD3D05" w14:paraId="78AB96A2" w14:textId="77777777">
        <w:trPr>
          <w:trHeight w:hRule="exact" w:val="680"/>
        </w:trPr>
        <w:tc>
          <w:tcPr>
            <w:tcW w:w="2273" w:type="dxa"/>
            <w:vAlign w:val="center"/>
          </w:tcPr>
          <w:p w14:paraId="78AB969F" w14:textId="2A712C16" w:rsidR="00BD3D05" w:rsidRDefault="007C2162">
            <w:pPr>
              <w:adjustRightInd w:val="0"/>
              <w:snapToGrid w:val="0"/>
              <w:rPr>
                <w:rFonts w:ascii="思源宋体 CN Medium" w:eastAsia="思源宋体 CN Medium" w:hAnsi="思源宋体 CN Medium" w:hint="eastAsia"/>
                <w:b/>
                <w:bCs/>
                <w:sz w:val="24"/>
                <w:szCs w:val="24"/>
              </w:rPr>
            </w:pPr>
            <w:r>
              <w:rPr>
                <w:rFonts w:ascii="思源宋体 CN Medium" w:eastAsia="思源宋体 CN Medium" w:hAnsi="思源宋体 CN Medium" w:hint="eastAsia"/>
                <w:b/>
                <w:bCs/>
                <w:sz w:val="24"/>
                <w:szCs w:val="24"/>
              </w:rPr>
              <w:t>姓名：</w:t>
            </w:r>
            <w:proofErr w:type="gramStart"/>
            <w:r w:rsidR="0098372B"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  <w:t>任傲轩</w:t>
            </w:r>
            <w:proofErr w:type="gramEnd"/>
          </w:p>
        </w:tc>
        <w:tc>
          <w:tcPr>
            <w:tcW w:w="2273" w:type="dxa"/>
            <w:vAlign w:val="center"/>
          </w:tcPr>
          <w:p w14:paraId="78AB96A0" w14:textId="7ADE621D" w:rsidR="00BD3D05" w:rsidRPr="0098372B" w:rsidRDefault="007C2162">
            <w:pPr>
              <w:adjustRightInd w:val="0"/>
              <w:snapToGrid w:val="0"/>
              <w:rPr>
                <w:rFonts w:ascii="Cambria" w:eastAsia="思源宋体 CN Medium" w:hAnsi="Cambria"/>
                <w:b/>
                <w:bCs/>
                <w:sz w:val="24"/>
                <w:szCs w:val="24"/>
              </w:rPr>
            </w:pPr>
            <w:r>
              <w:rPr>
                <w:rFonts w:ascii="思源宋体 CN Medium" w:eastAsia="思源宋体 CN Medium" w:hAnsi="思源宋体 CN Medium" w:hint="eastAsia"/>
                <w:b/>
                <w:bCs/>
                <w:sz w:val="24"/>
                <w:szCs w:val="24"/>
              </w:rPr>
              <w:t>学号：</w:t>
            </w:r>
            <w:r w:rsidR="0098372B" w:rsidRPr="00620ABF">
              <w:rPr>
                <w:rFonts w:ascii="思源宋体 CN Medium" w:eastAsia="思源宋体 CN Medium" w:hAnsi="思源宋体 CN Medium" w:hint="eastAsia"/>
                <w:b/>
                <w:bCs/>
                <w:sz w:val="24"/>
                <w:szCs w:val="24"/>
              </w:rPr>
              <w:t>2</w:t>
            </w:r>
            <w:r w:rsidR="0098372B" w:rsidRPr="00620ABF">
              <w:rPr>
                <w:rFonts w:ascii="思源宋体 CN Medium" w:eastAsia="思源宋体 CN Medium" w:hAnsi="思源宋体 CN Medium"/>
                <w:sz w:val="24"/>
                <w:szCs w:val="24"/>
              </w:rPr>
              <w:t>022668</w:t>
            </w:r>
            <w:r w:rsidR="0098372B" w:rsidRPr="00620ABF">
              <w:rPr>
                <w:rFonts w:ascii="思源宋体 CN Medium" w:eastAsia="思源宋体 CN Medium" w:hAnsi="思源宋体 CN Medium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4546" w:type="dxa"/>
            <w:vAlign w:val="center"/>
          </w:tcPr>
          <w:p w14:paraId="78AB96A1" w14:textId="25515AB7" w:rsidR="00BD3D05" w:rsidRPr="0018774C" w:rsidRDefault="007C2162">
            <w:pPr>
              <w:adjustRightInd w:val="0"/>
              <w:snapToGrid w:val="0"/>
              <w:rPr>
                <w:rFonts w:ascii="Cambria" w:eastAsia="思源宋体 CN Medium" w:hAnsi="Cambria"/>
                <w:b/>
                <w:bCs/>
                <w:sz w:val="24"/>
                <w:szCs w:val="24"/>
              </w:rPr>
            </w:pPr>
            <w:r>
              <w:rPr>
                <w:rFonts w:ascii="思源宋体 CN Medium" w:eastAsia="思源宋体 CN Medium" w:hAnsi="思源宋体 CN Medium" w:hint="eastAsia"/>
                <w:b/>
                <w:bCs/>
                <w:sz w:val="24"/>
                <w:szCs w:val="24"/>
              </w:rPr>
              <w:t>本周时间：</w:t>
            </w:r>
            <w:r w:rsidR="00E662EE" w:rsidRPr="00E662EE">
              <w:rPr>
                <w:rFonts w:ascii="思源宋体 CN Medium" w:eastAsia="思源宋体 CN Medium" w:hAnsi="思源宋体 CN Medium"/>
                <w:sz w:val="24"/>
                <w:szCs w:val="24"/>
              </w:rPr>
              <w:t>2025.5.26 - 2025.5.30</w:t>
            </w:r>
          </w:p>
        </w:tc>
      </w:tr>
      <w:tr w:rsidR="00BD3D05" w14:paraId="78AB96A4" w14:textId="77777777">
        <w:trPr>
          <w:trHeight w:hRule="exact" w:val="567"/>
        </w:trPr>
        <w:tc>
          <w:tcPr>
            <w:tcW w:w="9092" w:type="dxa"/>
            <w:gridSpan w:val="3"/>
            <w:vAlign w:val="center"/>
          </w:tcPr>
          <w:p w14:paraId="78AB96A3" w14:textId="77777777" w:rsidR="00BD3D05" w:rsidRDefault="007C2162">
            <w:pPr>
              <w:adjustRightInd w:val="0"/>
              <w:snapToGrid w:val="0"/>
              <w:rPr>
                <w:rFonts w:eastAsia="思源宋体 CN Heavy" w:hint="eastAsia"/>
              </w:rPr>
            </w:pPr>
            <w:r>
              <w:rPr>
                <w:rFonts w:ascii="思源宋体 CN Heavy" w:eastAsia="思源宋体 CN Heavy" w:hAnsi="思源宋体 CN Heavy" w:hint="eastAsia"/>
                <w:sz w:val="28"/>
                <w:szCs w:val="28"/>
              </w:rPr>
              <w:t>一、小组分配任务描述</w:t>
            </w:r>
          </w:p>
        </w:tc>
      </w:tr>
      <w:tr w:rsidR="00BD3D05" w14:paraId="78AB96A7" w14:textId="77777777">
        <w:trPr>
          <w:trHeight w:val="1335"/>
        </w:trPr>
        <w:tc>
          <w:tcPr>
            <w:tcW w:w="9092" w:type="dxa"/>
            <w:gridSpan w:val="3"/>
          </w:tcPr>
          <w:p w14:paraId="78AB96A6" w14:textId="0C5FE4D8" w:rsidR="00BD3D05" w:rsidRDefault="00CC525C">
            <w:pPr>
              <w:adjustRightInd w:val="0"/>
              <w:snapToGrid w:val="0"/>
              <w:rPr>
                <w:rFonts w:hint="eastAsia"/>
                <w:color w:val="FF0000"/>
              </w:rPr>
            </w:pPr>
            <w:r w:rsidRPr="00CC525C">
              <w:rPr>
                <w:color w:val="000000" w:themeColor="text1"/>
              </w:rPr>
              <w:t>小组在 DNS 流量解析与管理平台建设上持续协作。我负责的前端部分，上周围绕 React 框架学习，为后续开发做准备。本周将正式进入认证系统页面开发阶段，逐步推进前端交互界面的实现，同时兼顾响应式布局、代码质量和自动化测试工作，确保开发进度与质量满足项目要求。</w:t>
            </w:r>
          </w:p>
        </w:tc>
      </w:tr>
      <w:tr w:rsidR="00BD3D05" w14:paraId="78AB96A9" w14:textId="77777777">
        <w:trPr>
          <w:trHeight w:hRule="exact" w:val="567"/>
        </w:trPr>
        <w:tc>
          <w:tcPr>
            <w:tcW w:w="9092" w:type="dxa"/>
            <w:gridSpan w:val="3"/>
            <w:vAlign w:val="center"/>
          </w:tcPr>
          <w:p w14:paraId="78AB96A8" w14:textId="77777777" w:rsidR="00BD3D05" w:rsidRDefault="007C2162">
            <w:pPr>
              <w:adjustRightInd w:val="0"/>
              <w:snapToGrid w:val="0"/>
              <w:rPr>
                <w:rFonts w:hint="eastAsia"/>
              </w:rPr>
            </w:pPr>
            <w:r>
              <w:rPr>
                <w:rFonts w:ascii="思源宋体 CN Heavy" w:eastAsia="思源宋体 CN Heavy" w:hAnsi="思源宋体 CN Heavy" w:hint="eastAsia"/>
                <w:sz w:val="28"/>
                <w:szCs w:val="28"/>
              </w:rPr>
              <w:t>二、本周工作总结</w:t>
            </w:r>
          </w:p>
        </w:tc>
      </w:tr>
      <w:tr w:rsidR="00BD3D05" w14:paraId="78AB96AB" w14:textId="77777777">
        <w:trPr>
          <w:trHeight w:val="2223"/>
        </w:trPr>
        <w:tc>
          <w:tcPr>
            <w:tcW w:w="9092" w:type="dxa"/>
            <w:gridSpan w:val="3"/>
          </w:tcPr>
          <w:p w14:paraId="78AB96AA" w14:textId="6CA550F6" w:rsidR="00BD3D05" w:rsidRPr="00833E3D" w:rsidRDefault="00C76254" w:rsidP="00833E3D">
            <w:pPr>
              <w:adjustRightInd w:val="0"/>
              <w:snapToGrid w:val="0"/>
              <w:ind w:firstLineChars="200" w:firstLine="420"/>
              <w:rPr>
                <w:rFonts w:hint="eastAsia"/>
              </w:rPr>
            </w:pPr>
            <w:r w:rsidRPr="00C76254">
              <w:t>本周在认证系统页面开发上，完成登录、注册页面基础框架搭建，实现组件数据交互、输入验证及后端对接；响应式布局方面，采用 CSS 媒体查询和 Flex 布局完成 PC 和平板初步适配；通过模块化重构、引入工具及依据评审修改优化代码质量；使用 React Testing Library 和 Jest 编写测试用例，核心功能测试覆盖完成，</w:t>
            </w:r>
            <w:r w:rsidR="00833E3D">
              <w:rPr>
                <w:rFonts w:hint="eastAsia"/>
              </w:rPr>
              <w:t>。</w:t>
            </w:r>
          </w:p>
        </w:tc>
      </w:tr>
      <w:tr w:rsidR="00BD3D05" w14:paraId="78AB96AD" w14:textId="77777777">
        <w:trPr>
          <w:trHeight w:hRule="exact" w:val="567"/>
        </w:trPr>
        <w:tc>
          <w:tcPr>
            <w:tcW w:w="9092" w:type="dxa"/>
            <w:gridSpan w:val="3"/>
            <w:vAlign w:val="center"/>
          </w:tcPr>
          <w:p w14:paraId="78AB96AC" w14:textId="77777777" w:rsidR="00BD3D05" w:rsidRDefault="007C2162">
            <w:pPr>
              <w:adjustRightInd w:val="0"/>
              <w:snapToGrid w:val="0"/>
              <w:rPr>
                <w:rFonts w:hint="eastAsia"/>
              </w:rPr>
            </w:pPr>
            <w:r>
              <w:rPr>
                <w:rFonts w:ascii="思源宋体 CN Heavy" w:eastAsia="思源宋体 CN Heavy" w:hAnsi="思源宋体 CN Heavy" w:hint="eastAsia"/>
                <w:sz w:val="28"/>
                <w:szCs w:val="28"/>
              </w:rPr>
              <w:t>三、本周遇到问题及解决方案</w:t>
            </w:r>
          </w:p>
        </w:tc>
      </w:tr>
      <w:tr w:rsidR="00BD3D05" w14:paraId="78AB96AF" w14:textId="77777777">
        <w:trPr>
          <w:trHeight w:val="2658"/>
        </w:trPr>
        <w:tc>
          <w:tcPr>
            <w:tcW w:w="9092" w:type="dxa"/>
            <w:gridSpan w:val="3"/>
          </w:tcPr>
          <w:p w14:paraId="2B0C7BD0" w14:textId="77777777" w:rsidR="00182111" w:rsidRPr="00182111" w:rsidRDefault="00182111" w:rsidP="00182111">
            <w:pPr>
              <w:adjustRightInd w:val="0"/>
              <w:snapToGrid w:val="0"/>
            </w:pPr>
            <w:r w:rsidRPr="00182111">
              <w:rPr>
                <w:rFonts w:hint="eastAsia"/>
              </w:rPr>
              <w:t>问题：在与后端认证接口对接时，出现跨域请求问题，前端无法获取到接口返回的数据，导致登录注册功能无法正常使用。</w:t>
            </w:r>
            <w:r w:rsidRPr="00182111">
              <w:rPr>
                <w:rFonts w:ascii="MS Gothic" w:eastAsia="MS Gothic" w:hAnsi="MS Gothic" w:cs="MS Gothic" w:hint="eastAsia"/>
              </w:rPr>
              <w:t>​</w:t>
            </w:r>
          </w:p>
          <w:p w14:paraId="78AB96AE" w14:textId="18F6A93D" w:rsidR="00BD3D05" w:rsidRPr="00182111" w:rsidRDefault="00182111" w:rsidP="00182111">
            <w:pPr>
              <w:adjustRightInd w:val="0"/>
              <w:snapToGrid w:val="0"/>
              <w:rPr>
                <w:rFonts w:hint="eastAsia"/>
              </w:rPr>
            </w:pPr>
            <w:r w:rsidRPr="00182111">
              <w:rPr>
                <w:rFonts w:hint="eastAsia"/>
              </w:rPr>
              <w:t>解决方案：与后端开发人员沟通，了解后端跨域处理方案。在本地开发环境中，通过配置 webpack-dev-server 的代理服务器，将前端请求转发到后端接口地址，解决跨域问题。同时，学习 CORS（跨域资源共享）相关知识，了解在生产环境中后端如何配置 CORS 响应头来处理跨域请求，为后续项目上线做好准备</w:t>
            </w:r>
          </w:p>
        </w:tc>
      </w:tr>
      <w:tr w:rsidR="00BD3D05" w14:paraId="78AB96B1" w14:textId="77777777">
        <w:trPr>
          <w:trHeight w:hRule="exact" w:val="567"/>
        </w:trPr>
        <w:tc>
          <w:tcPr>
            <w:tcW w:w="9092" w:type="dxa"/>
            <w:gridSpan w:val="3"/>
            <w:vAlign w:val="center"/>
          </w:tcPr>
          <w:p w14:paraId="78AB96B0" w14:textId="77777777" w:rsidR="00BD3D05" w:rsidRDefault="007C2162">
            <w:pPr>
              <w:adjustRightInd w:val="0"/>
              <w:snapToGrid w:val="0"/>
              <w:rPr>
                <w:rFonts w:hint="eastAsia"/>
              </w:rPr>
            </w:pPr>
            <w:r>
              <w:rPr>
                <w:rFonts w:ascii="思源宋体 CN Heavy" w:eastAsia="思源宋体 CN Heavy" w:hAnsi="思源宋体 CN Heavy" w:hint="eastAsia"/>
                <w:sz w:val="28"/>
                <w:szCs w:val="28"/>
              </w:rPr>
              <w:t>四、下周工作计划</w:t>
            </w:r>
          </w:p>
        </w:tc>
      </w:tr>
      <w:tr w:rsidR="00BD3D05" w14:paraId="78AB96B4" w14:textId="77777777">
        <w:trPr>
          <w:trHeight w:val="2611"/>
        </w:trPr>
        <w:tc>
          <w:tcPr>
            <w:tcW w:w="9092" w:type="dxa"/>
            <w:gridSpan w:val="3"/>
          </w:tcPr>
          <w:p w14:paraId="78AB96B3" w14:textId="70196FA5" w:rsidR="00BD3D05" w:rsidRDefault="007419B7">
            <w:pPr>
              <w:adjustRightInd w:val="0"/>
              <w:snapToGrid w:val="0"/>
              <w:rPr>
                <w:rFonts w:hint="eastAsia"/>
              </w:rPr>
            </w:pPr>
            <w:r w:rsidRPr="007419B7">
              <w:t>完善认证系统、深化响应式布局、启动日志查询页面开发、扩展前端测试并开展 React 技术学习</w:t>
            </w:r>
            <w:r>
              <w:rPr>
                <w:rFonts w:hint="eastAsia"/>
              </w:rPr>
              <w:t>，</w:t>
            </w:r>
            <w:r w:rsidR="007C2162">
              <w:rPr>
                <w:rFonts w:hint="eastAsia"/>
              </w:rPr>
              <w:t>不过具体的计划还是要视实际情况而定。</w:t>
            </w:r>
          </w:p>
        </w:tc>
      </w:tr>
    </w:tbl>
    <w:p w14:paraId="78AB96B5" w14:textId="77777777" w:rsidR="00BD3D05" w:rsidRDefault="00BD3D05">
      <w:pPr>
        <w:rPr>
          <w:rFonts w:hint="eastAsia"/>
          <w:sz w:val="18"/>
          <w:szCs w:val="20"/>
        </w:rPr>
      </w:pPr>
    </w:p>
    <w:sectPr w:rsidR="00BD3D05">
      <w:pgSz w:w="11906" w:h="16838"/>
      <w:pgMar w:top="1361" w:right="1361" w:bottom="1361" w:left="1361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  <w:embedRegular r:id="rId1" w:subsetted="1" w:fontKey="{81826CE4-0F49-4BC5-A3AE-421E2B6B9F5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E50A4E23-00B0-4C5A-8EF2-63999888CC65}"/>
    <w:embedBold r:id="rId3" w:fontKey="{3F5A0605-BD4C-44EF-8737-24CA175AA38A}"/>
  </w:font>
  <w:font w:name="思源宋体 CN Heavy">
    <w:altName w:val="宋体"/>
    <w:charset w:val="86"/>
    <w:family w:val="roman"/>
    <w:pitch w:val="default"/>
    <w:sig w:usb0="00000000" w:usb1="00000000" w:usb2="00000016" w:usb3="00000000" w:csb0="00060107" w:csb1="00000000"/>
    <w:embedRegular r:id="rId4" w:subsetted="1" w:fontKey="{EE668FDC-3CEA-43DB-952C-93AF83B31619}"/>
  </w:font>
  <w:font w:name="思源宋体 CN Medium">
    <w:altName w:val="宋体"/>
    <w:charset w:val="86"/>
    <w:family w:val="roman"/>
    <w:pitch w:val="default"/>
    <w:sig w:usb0="00000000" w:usb1="00000000" w:usb2="00000016" w:usb3="00000000" w:csb0="00060107" w:csb1="00000000"/>
    <w:embedRegular r:id="rId5" w:subsetted="1" w:fontKey="{E19C8EC6-BD52-443C-995D-EB869C4C5F91}"/>
    <w:embedBold r:id="rId6" w:subsetted="1" w:fontKey="{0A5B6818-0ECE-47C5-93CC-DB192919561F}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  <w:embedBold r:id="rId7" w:subsetted="1" w:fontKey="{31A4417B-B712-46E0-952B-EF42C31A354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Bold r:id="rId8" w:fontKey="{24950A87-C968-4B13-8D37-0E8441275828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9" w:subsetted="1" w:fontKey="{1B630B02-B211-4C3D-8B2F-A9BD70661D07}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1060B"/>
    <w:multiLevelType w:val="multilevel"/>
    <w:tmpl w:val="0EA06F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01219F5"/>
    <w:multiLevelType w:val="multilevel"/>
    <w:tmpl w:val="0DD62CE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1C17B19"/>
    <w:multiLevelType w:val="multilevel"/>
    <w:tmpl w:val="948E7BF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8714359">
    <w:abstractNumId w:val="0"/>
  </w:num>
  <w:num w:numId="2" w16cid:durableId="357434498">
    <w:abstractNumId w:val="1"/>
  </w:num>
  <w:num w:numId="3" w16cid:durableId="7182826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TrueTypeFonts/>
  <w:embedSystemFonts/>
  <w:bordersDoNotSurroundHeader/>
  <w:bordersDoNotSurroundFooter/>
  <w:proofState w:spelling="clean" w:grammar="clean"/>
  <w:attachedTemplate r:id="rId1"/>
  <w:revisionView w:inkAnnotations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D9B30A4"/>
    <w:rsid w:val="00136512"/>
    <w:rsid w:val="00182111"/>
    <w:rsid w:val="0018774C"/>
    <w:rsid w:val="001F0267"/>
    <w:rsid w:val="002D764B"/>
    <w:rsid w:val="0036330C"/>
    <w:rsid w:val="0047641E"/>
    <w:rsid w:val="00476A66"/>
    <w:rsid w:val="00620ABF"/>
    <w:rsid w:val="006F3E3D"/>
    <w:rsid w:val="006F78A8"/>
    <w:rsid w:val="007419B7"/>
    <w:rsid w:val="00755A23"/>
    <w:rsid w:val="007C2162"/>
    <w:rsid w:val="00833E3D"/>
    <w:rsid w:val="00837D4D"/>
    <w:rsid w:val="00865819"/>
    <w:rsid w:val="0098372B"/>
    <w:rsid w:val="00A25381"/>
    <w:rsid w:val="00A528D5"/>
    <w:rsid w:val="00B42B8B"/>
    <w:rsid w:val="00BD3D05"/>
    <w:rsid w:val="00BE221F"/>
    <w:rsid w:val="00C3158E"/>
    <w:rsid w:val="00C76254"/>
    <w:rsid w:val="00C828DA"/>
    <w:rsid w:val="00C93F5A"/>
    <w:rsid w:val="00CC525C"/>
    <w:rsid w:val="00D427F9"/>
    <w:rsid w:val="00DA4BBD"/>
    <w:rsid w:val="00DE562C"/>
    <w:rsid w:val="00E662EE"/>
    <w:rsid w:val="00E94F83"/>
    <w:rsid w:val="00E9721C"/>
    <w:rsid w:val="00F23456"/>
    <w:rsid w:val="00F235DC"/>
    <w:rsid w:val="00F90B91"/>
    <w:rsid w:val="2D9B30A4"/>
    <w:rsid w:val="34462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AB969E"/>
  <w15:docId w15:val="{01C33354-644D-472B-B3FA-A31B0F21A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90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485166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565228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221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1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950566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10257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80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83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823144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792036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82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708817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524732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988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324258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034747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144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645991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298034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29579;&#21326;&#32831;\AppData\Roaming\kingsoft\office6\templates\download\6418d3e567ba3cefa29376312a26e54d\&#24037;&#20316;&#21608;&#25253;&#22235;&#35937;&#38480;&#24037;&#20316;&#35745;&#21010;&#34920;.doc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8C4445-54CD-4857-B291-BDB0AE6E76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工作周报四象限工作计划表</Template>
  <TotalTime>9</TotalTime>
  <Pages>1</Pages>
  <Words>101</Words>
  <Characters>579</Characters>
  <Application>Microsoft Office Word</Application>
  <DocSecurity>0</DocSecurity>
  <Lines>4</Lines>
  <Paragraphs>1</Paragraphs>
  <ScaleCrop>false</ScaleCrop>
  <Company/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tenved</dc:creator>
  <cp:lastModifiedBy>傲轩 任</cp:lastModifiedBy>
  <cp:revision>9</cp:revision>
  <dcterms:created xsi:type="dcterms:W3CDTF">2025-05-31T15:00:00Z</dcterms:created>
  <dcterms:modified xsi:type="dcterms:W3CDTF">2025-05-31T15:05:00Z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KSOTemplateUUID">
    <vt:lpwstr>v1.0_mb_Q9eDWeoie3F47pUiYmE2KQ==</vt:lpwstr>
  </property>
  <property fmtid="{D5CDD505-2E9C-101B-9397-08002B2CF9AE}" pid="4" name="ICV">
    <vt:lpwstr>96B125F339244689B97F1CD73367DE59_11</vt:lpwstr>
  </property>
  <property fmtid="{D5CDD505-2E9C-101B-9397-08002B2CF9AE}" pid="5" name="KSOTemplateDocerSaveRecord">
    <vt:lpwstr>eyJoZGlkIjoiNzlhYmU1YTQ4YjViOGM5NmEyNmM2MWEyZDdiMWViYzkiLCJ1c2VySWQiOiIxMzg1Nzc1MDI1In0=</vt:lpwstr>
  </property>
</Properties>
</file>